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4B4" w14:textId="77777777" w:rsidR="00913395" w:rsidRPr="00923642" w:rsidRDefault="00913395">
      <w:pPr>
        <w:spacing w:before="9" w:after="0" w:line="150" w:lineRule="exact"/>
        <w:rPr>
          <w:sz w:val="15"/>
          <w:szCs w:val="15"/>
        </w:rPr>
      </w:pPr>
    </w:p>
    <w:p w14:paraId="6C1D09C7" w14:textId="1B3D58CF" w:rsidR="00913395" w:rsidRPr="00923642" w:rsidRDefault="002A4986">
      <w:pPr>
        <w:spacing w:before="1" w:after="0" w:line="260" w:lineRule="exact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MAŁOPOLSKIE</w:t>
      </w:r>
      <w:r w:rsidRPr="00923642">
        <w:rPr>
          <w:rFonts w:eastAsia="Times New Roman" w:cstheme="minorHAnsi"/>
          <w:b/>
          <w:bCs/>
          <w:spacing w:val="-2"/>
          <w:sz w:val="28"/>
          <w:szCs w:val="28"/>
        </w:rPr>
        <w:t xml:space="preserve"> 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Z</w:t>
      </w:r>
      <w:r w:rsidR="00666E82" w:rsidRPr="00923642">
        <w:rPr>
          <w:rFonts w:eastAsia="Times New Roman" w:cstheme="minorHAnsi"/>
          <w:spacing w:val="2"/>
          <w:sz w:val="28"/>
          <w:szCs w:val="28"/>
        </w:rPr>
        <w:t>a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k</w:t>
      </w:r>
      <w:r w:rsidR="00666E82" w:rsidRPr="00923642">
        <w:rPr>
          <w:rFonts w:eastAsia="Times New Roman" w:cstheme="minorHAnsi"/>
          <w:sz w:val="28"/>
          <w:szCs w:val="28"/>
        </w:rPr>
        <w:t>ła</w:t>
      </w:r>
      <w:r w:rsidR="00666E82" w:rsidRPr="00923642">
        <w:rPr>
          <w:rFonts w:eastAsia="Times New Roman" w:cstheme="minorHAnsi"/>
          <w:spacing w:val="-1"/>
          <w:sz w:val="28"/>
          <w:szCs w:val="28"/>
        </w:rPr>
        <w:t>dy</w:t>
      </w:r>
      <w:r w:rsidR="00666E82" w:rsidRPr="00923642">
        <w:rPr>
          <w:rFonts w:eastAsia="Times New Roman" w:cstheme="minorHAnsi"/>
          <w:spacing w:val="3"/>
          <w:sz w:val="28"/>
          <w:szCs w:val="28"/>
        </w:rPr>
        <w:t xml:space="preserve"> </w:t>
      </w:r>
      <w:r w:rsidR="001A39F8">
        <w:rPr>
          <w:rFonts w:eastAsia="Times New Roman" w:cstheme="minorHAnsi"/>
          <w:sz w:val="28"/>
          <w:szCs w:val="28"/>
        </w:rPr>
        <w:t>Pracy Chronionej</w:t>
      </w:r>
      <w:r w:rsidR="00666E82" w:rsidRPr="00923642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446896AA" w14:textId="77777777" w:rsidR="00666E82" w:rsidRPr="00923642" w:rsidRDefault="00666E82">
      <w:pPr>
        <w:spacing w:before="1" w:after="0" w:line="260" w:lineRule="exact"/>
        <w:rPr>
          <w:sz w:val="26"/>
          <w:szCs w:val="26"/>
        </w:rPr>
      </w:pPr>
    </w:p>
    <w:p w14:paraId="2F990AD1" w14:textId="77777777" w:rsidR="00913395" w:rsidRDefault="00913395">
      <w:pPr>
        <w:spacing w:before="1" w:after="0" w:line="240" w:lineRule="exact"/>
        <w:rPr>
          <w:sz w:val="24"/>
          <w:szCs w:val="24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000"/>
        <w:gridCol w:w="3520"/>
        <w:gridCol w:w="1460"/>
        <w:gridCol w:w="3653"/>
      </w:tblGrid>
      <w:tr w:rsidR="001A39F8" w:rsidRPr="001A39F8" w14:paraId="439108A8" w14:textId="77777777" w:rsidTr="001A39F8">
        <w:trPr>
          <w:trHeight w:val="360"/>
        </w:trPr>
        <w:tc>
          <w:tcPr>
            <w:tcW w:w="440" w:type="dxa"/>
            <w:shd w:val="clear" w:color="auto" w:fill="95B3D7" w:themeFill="accent1" w:themeFillTint="99"/>
            <w:noWrap/>
            <w:vAlign w:val="center"/>
            <w:hideMark/>
          </w:tcPr>
          <w:p w14:paraId="61CD8D1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1A39F8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000" w:type="dxa"/>
            <w:shd w:val="clear" w:color="auto" w:fill="95B3D7" w:themeFill="accent1" w:themeFillTint="99"/>
            <w:vAlign w:val="center"/>
            <w:hideMark/>
          </w:tcPr>
          <w:p w14:paraId="25AB36D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nazwa zakładu</w:t>
            </w:r>
          </w:p>
        </w:tc>
        <w:tc>
          <w:tcPr>
            <w:tcW w:w="3520" w:type="dxa"/>
            <w:shd w:val="clear" w:color="auto" w:fill="95B3D7" w:themeFill="accent1" w:themeFillTint="99"/>
            <w:vAlign w:val="center"/>
            <w:hideMark/>
          </w:tcPr>
          <w:p w14:paraId="3464253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adres siedziby zakładu</w:t>
            </w:r>
          </w:p>
        </w:tc>
        <w:tc>
          <w:tcPr>
            <w:tcW w:w="1460" w:type="dxa"/>
            <w:shd w:val="clear" w:color="auto" w:fill="95B3D7" w:themeFill="accent1" w:themeFillTint="99"/>
            <w:noWrap/>
            <w:vAlign w:val="center"/>
            <w:hideMark/>
          </w:tcPr>
          <w:p w14:paraId="00F43E3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20" w:type="dxa"/>
            <w:shd w:val="clear" w:color="auto" w:fill="95B3D7" w:themeFill="accent1" w:themeFillTint="99"/>
            <w:vAlign w:val="center"/>
            <w:hideMark/>
          </w:tcPr>
          <w:p w14:paraId="3502B2C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adres e-mail</w:t>
            </w:r>
          </w:p>
        </w:tc>
      </w:tr>
      <w:tr w:rsidR="001A39F8" w:rsidRPr="001A39F8" w14:paraId="76DAA44F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05F940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3637D0B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Zakład Produkcyjno-Handlowy ADER  Zakład Pracy Chronionej Jolanta Gwóźdź 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164F96E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32-130 Koszyce, Włostowice 44 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5C4D1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41 351 42 34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E06684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4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ader@ader.com.pl </w:t>
              </w:r>
            </w:hyperlink>
          </w:p>
        </w:tc>
      </w:tr>
      <w:tr w:rsidR="001A39F8" w:rsidRPr="001A39F8" w14:paraId="1A173FE4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DE5FF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3A14448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Atalian</w:t>
            </w:r>
            <w:proofErr w:type="spellEnd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FM Services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36968314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31-222 Kraków, ul. </w:t>
            </w:r>
            <w:proofErr w:type="spellStart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Bularnia</w:t>
            </w:r>
            <w:proofErr w:type="spellEnd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2F766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12  420 04 00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2DE029F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1A39F8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biuro@aspen.pl</w:t>
            </w:r>
          </w:p>
        </w:tc>
      </w:tr>
      <w:tr w:rsidR="001A39F8" w:rsidRPr="001A39F8" w14:paraId="6937BAB4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FAD52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19D073B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Delta-</w:t>
            </w:r>
            <w:proofErr w:type="spellStart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Graphix</w:t>
            </w:r>
            <w:proofErr w:type="spellEnd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Zakład Pracy Chronionej Marian Dreszer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CF4FE70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33-100 Tarnów, ul. Starodąbrowska 6 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DD1F44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14  626 97 89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A95A06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1A39F8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info@dgx.com.pl </w:t>
            </w:r>
          </w:p>
        </w:tc>
      </w:tr>
      <w:tr w:rsidR="001A39F8" w:rsidRPr="001A39F8" w14:paraId="5C27D7A9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026E1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6A458AD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Produkcyjno-Handlowo-Usługowe „DUKAT” Wojciech Kaim, Gabriel Curyło spółka jawna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08EC664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32-300 Olkusz, al. 1000-lecia 15 F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01D45A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32  641 29 17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E06F66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5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dukat@dukat.com.pl </w:t>
              </w:r>
            </w:hyperlink>
          </w:p>
        </w:tc>
      </w:tr>
      <w:tr w:rsidR="001A39F8" w:rsidRPr="001A39F8" w14:paraId="7A8B31AB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894D1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515FCF10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JUSTUS D.W.A. Spółka z o.o.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39772F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30-394 Kraków, ul. Skotnicka 230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21C1D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12 625 43 66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E15848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6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dwa@justus.com.pl</w:t>
              </w:r>
            </w:hyperlink>
          </w:p>
        </w:tc>
      </w:tr>
      <w:tr w:rsidR="001A39F8" w:rsidRPr="001A39F8" w14:paraId="6AA1817D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FD778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3EDEC950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Produkcyjno-Handlowo-Usługowe Mebli Tapicerowanych KANITA Export - Import Mucha Wiesław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03DDCB0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32-300 Olkusz, ul. Wiejska 18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C33BB0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32 643 41 67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2D5AED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7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biuro@kanita.pl</w:t>
              </w:r>
            </w:hyperlink>
          </w:p>
        </w:tc>
      </w:tr>
      <w:tr w:rsidR="001A39F8" w:rsidRPr="001A39F8" w14:paraId="17050560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F17D4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5B5F5FE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MICROS Spółka Jawna W. Kędra i J. Lic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74EF4F0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30-198 Kraków, ul. Godlewskiego 38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B884A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12 636 95 66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0C6004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8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biuro@micros.com.pl</w:t>
              </w:r>
            </w:hyperlink>
          </w:p>
        </w:tc>
      </w:tr>
      <w:tr w:rsidR="001A39F8" w:rsidRPr="001A39F8" w14:paraId="03C79F0F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ABF11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7D4CE88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NEW MEN GROUP spółka z ograniczoną odpowiedzialnością</w:t>
            </w: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Zakład Pracy Chronionej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0A826A54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30-716 Kraków, ul. Przewóz 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35CAC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12 260 93 20 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2B1A304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9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ap@newmen.eu</w:t>
              </w:r>
            </w:hyperlink>
          </w:p>
        </w:tc>
      </w:tr>
      <w:tr w:rsidR="001A39F8" w:rsidRPr="001A39F8" w14:paraId="637E0266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2DA45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1E05952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OCHRONA MIENIA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573828A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30-819 Kraków, ul. Górników 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7C519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12 658 04 43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C527C7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0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ochrona@onet.pl</w:t>
              </w:r>
            </w:hyperlink>
          </w:p>
        </w:tc>
      </w:tr>
      <w:tr w:rsidR="001A39F8" w:rsidRPr="001A39F8" w14:paraId="4BE9D040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2EF817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48F07FE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Firma Usługowo-Handlowo-Produkcyjna „PAGE” spółka cywilna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4D68340F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32-543 Myślachowice, ul. Płocka 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A20D8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32 613 73 73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0EE957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1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biuro@pagesc.pl </w:t>
              </w:r>
            </w:hyperlink>
          </w:p>
        </w:tc>
      </w:tr>
      <w:tr w:rsidR="001A39F8" w:rsidRPr="001A39F8" w14:paraId="7E1A4A17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E6FA0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2F136D2F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POLMARK Spółka z ograniczoną odpowiedzialnością Spółka komandytowa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17508137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33-150 Wola Rzędzińska 589C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679C5F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14 620 21 24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8AD5EC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2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biuro@polmark.tarnow.pl</w:t>
              </w:r>
            </w:hyperlink>
          </w:p>
        </w:tc>
      </w:tr>
      <w:tr w:rsidR="001A39F8" w:rsidRPr="001A39F8" w14:paraId="5AB19000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9944F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7FF7DE9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Usługowe "POŁUDNIE II" Spółka z o.o.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3235AC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31-334 Kraków, ul. Łokietka 98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5DDA4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12 411 02 66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18AF3A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3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info@poludnie.pl</w:t>
              </w:r>
            </w:hyperlink>
          </w:p>
        </w:tc>
      </w:tr>
      <w:tr w:rsidR="001A39F8" w:rsidRPr="001A39F8" w14:paraId="3FF6CBA1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EE3D6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16B62D07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Usługowo Handlowe PROF-US Spółdzielnia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5EA172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30-114 Kraków, ul. Kościuszki 86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086C9B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12 618 00 00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DF58B8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4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prof-us@prof-us.com.pl </w:t>
              </w:r>
            </w:hyperlink>
          </w:p>
        </w:tc>
      </w:tr>
      <w:tr w:rsidR="001A39F8" w:rsidRPr="001A39F8" w14:paraId="6713DC82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EEB68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55DE41F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PROMOS Spółka z o.o.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4A95C5F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31-750 Kraków, ul. Kocmyrzowska 13A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D7C29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12 683 83 70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6651B18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5" w:tooltip="blocked::mailto:promos@promos.com.pl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promos@promos.com.pl</w:t>
              </w:r>
            </w:hyperlink>
          </w:p>
        </w:tc>
      </w:tr>
      <w:tr w:rsidR="001A39F8" w:rsidRPr="001A39F8" w14:paraId="777FB0C5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FF52F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011EFBF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Wielobranżowe KARABELA-MAŁOPOLSKA sp. z o.o.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1CB40C2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33-100 Tarnów, al. Piaskowa 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438944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14 627 38 99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3F5CB2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6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pw-karabela@wp.pl</w:t>
              </w:r>
            </w:hyperlink>
          </w:p>
        </w:tc>
      </w:tr>
      <w:tr w:rsidR="001A39F8" w:rsidRPr="001A39F8" w14:paraId="61089C74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AD5D57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2DE2C27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SOLID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F4B7D2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30-633 Kraków, ul. Walerego Sławka 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0C981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12 430 48 88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4342F5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7" w:tooltip="blocked::mailto:sekretariat.krakow@solidsecurity.pl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sekretariat.krakow@solidsecurity.pl</w:t>
              </w:r>
            </w:hyperlink>
          </w:p>
        </w:tc>
      </w:tr>
      <w:tr w:rsidR="001A39F8" w:rsidRPr="001A39F8" w14:paraId="62D03FE0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67006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64876FB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Tarnowskie Zakłady Osprzętu Elektrycznego "TAREL" Spółka z o.o.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3AD4D84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33-150 Wola Rzędzińska 297A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7AFD9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14 637 61 11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135FF1E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8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tarel@tarel.pl</w:t>
              </w:r>
            </w:hyperlink>
          </w:p>
        </w:tc>
      </w:tr>
      <w:tr w:rsidR="001A39F8" w:rsidRPr="001A39F8" w14:paraId="3DBF590F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2F521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346DDEE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TOM-MARG ZPCH Spółka z o.o.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760E135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30-732 Kraków, ul. płk Dąbka 16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0A053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12 650 76 00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C7709C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1A39F8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biuro@tommarg.pl </w:t>
            </w:r>
          </w:p>
        </w:tc>
      </w:tr>
      <w:tr w:rsidR="001A39F8" w:rsidRPr="001A39F8" w14:paraId="0F810A8B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C863A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52A3B0E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Usługowe SED-HUT Spółka Akcyjna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CC70A80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31-752 Kraków, ul. Tadeusza Sendzimira 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EAB64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(12) 643 18 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95EA8D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9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sekretariat@sed-hut.pl</w:t>
              </w:r>
            </w:hyperlink>
          </w:p>
        </w:tc>
      </w:tr>
      <w:tr w:rsidR="001A39F8" w:rsidRPr="001A39F8" w14:paraId="646A60D7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7E2B5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5750C4C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USI-SKAWINA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509AC86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32-050 Skawina, ul. Torowa 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D07391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12 276 21 48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7926E69F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0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biuro@usi.skawina.pl</w:t>
              </w:r>
            </w:hyperlink>
          </w:p>
        </w:tc>
      </w:tr>
      <w:tr w:rsidR="001A39F8" w:rsidRPr="001A39F8" w14:paraId="6CEB070C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11F457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2BD79E7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"ZENIT" Spółka z o.o.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09E66A6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33-100 Tarnów, ul. Ochronek 34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8C0BD0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14 688 71 70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2AE1F14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1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zenit@zenit.tarnow.pl</w:t>
              </w:r>
            </w:hyperlink>
          </w:p>
        </w:tc>
      </w:tr>
      <w:tr w:rsidR="001A39F8" w:rsidRPr="001A39F8" w14:paraId="4CC3F1A2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7A4DD4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620868C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OCHRONA MIENIA KRAKÓW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77A94F7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30-819 Kraków ul. Górników 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59B37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12 658 96 96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D478B9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2" w:tooltip="blocked::mailto:psi@psi.krakow.pl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psi@psi.krakow.pl</w:t>
              </w:r>
            </w:hyperlink>
          </w:p>
        </w:tc>
      </w:tr>
      <w:tr w:rsidR="001A39F8" w:rsidRPr="001A39F8" w14:paraId="126FC9BB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19A76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3737BBD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Krakowska Spółdzielnia Niewidomych SANEL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702DDB07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30-129 Kraków </w:t>
            </w:r>
            <w:proofErr w:type="spellStart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ul.Bandtkiego</w:t>
            </w:r>
            <w:proofErr w:type="spellEnd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389707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12 637 29 44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806A834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1A39F8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ksn@sanel.pl</w:t>
            </w:r>
          </w:p>
        </w:tc>
      </w:tr>
      <w:tr w:rsidR="001A39F8" w:rsidRPr="001A39F8" w14:paraId="74DEBC2C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9AC18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7D004E6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Spółdzielnia Inwalidów SIMECH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0FCBF1B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32-600 Oświęcim </w:t>
            </w:r>
            <w:proofErr w:type="spellStart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ul.Zakładowa</w:t>
            </w:r>
            <w:proofErr w:type="spellEnd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E05243F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33 843 00 54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64C36C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3" w:tooltip="blocked::mailto:biuro@simech.com.pl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biuro@simech.com.pl</w:t>
              </w:r>
            </w:hyperlink>
          </w:p>
        </w:tc>
      </w:tr>
      <w:tr w:rsidR="001A39F8" w:rsidRPr="001A39F8" w14:paraId="0ECC50A7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E5C73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4D17692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Spółdzielnia Inwalidów TARNOSPIN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162A12E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33-104 Tarnów </w:t>
            </w:r>
            <w:proofErr w:type="spellStart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ul.Okrężna</w:t>
            </w:r>
            <w:proofErr w:type="spellEnd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4a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722F21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14 626 97 51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2AD561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4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biuro@tarnospin.com.pl </w:t>
              </w:r>
            </w:hyperlink>
          </w:p>
        </w:tc>
      </w:tr>
      <w:tr w:rsidR="001A39F8" w:rsidRPr="001A39F8" w14:paraId="33CEB082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3ED52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38844C1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Spółdzielnia Inwalidów TELEMIK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466862D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32-500 Balin,  ul. Chrzanowska 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DA5242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32 753 86 20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367E52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5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telemik23@poczta.onet.pl</w:t>
              </w:r>
            </w:hyperlink>
          </w:p>
        </w:tc>
      </w:tr>
      <w:tr w:rsidR="001A39F8" w:rsidRPr="001A39F8" w14:paraId="4EE3CB35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562C9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53F8792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Usługowa Spółdzielnia Inwalidów    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7E4C11F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32-050 Skawina, ul. Torowa 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5A6AA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12 276 21 48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72B96EFD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6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biuro@usi.skawina.pl</w:t>
              </w:r>
            </w:hyperlink>
          </w:p>
        </w:tc>
      </w:tr>
      <w:tr w:rsidR="001A39F8" w:rsidRPr="001A39F8" w14:paraId="6D9F0FFB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F78E4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1B1A8527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PAPER PRODUCTS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372DB9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32-312 Jaroszowiec, ul. Kolejowa 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85F396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32 647 81 00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82AD0F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7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kadry@atcjaroszowiec.com</w:t>
              </w:r>
            </w:hyperlink>
          </w:p>
        </w:tc>
      </w:tr>
      <w:tr w:rsidR="001A39F8" w:rsidRPr="001A39F8" w14:paraId="34A8B1F5" w14:textId="77777777" w:rsidTr="001A39F8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350D3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3049BD2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JUSTUS PATROL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17EA021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30-394 Kraków, ul. Skotnicka 230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5E26E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12 625 43 66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2077F3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8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patrol@justus.com.pl</w:t>
              </w:r>
            </w:hyperlink>
          </w:p>
        </w:tc>
      </w:tr>
      <w:tr w:rsidR="001A39F8" w:rsidRPr="001A39F8" w14:paraId="5A06DC57" w14:textId="77777777" w:rsidTr="001A39F8">
        <w:trPr>
          <w:trHeight w:val="58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BFCE5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475B73E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PROF-US Przedsiębiorstwo Usługowe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1A7A941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30-049 Kraków, ul. Konarskiego 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9076D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12 618 00 00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02C2EA9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9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prof-us@prof-us.com.pl </w:t>
              </w:r>
            </w:hyperlink>
          </w:p>
        </w:tc>
      </w:tr>
      <w:tr w:rsidR="001A39F8" w:rsidRPr="001A39F8" w14:paraId="31D6EAE5" w14:textId="77777777" w:rsidTr="001A39F8">
        <w:trPr>
          <w:trHeight w:val="52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3FD25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2F76350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Aspen Serwis sp. z o.o. 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4DDB91E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31-222 Kraków, ul. </w:t>
            </w:r>
            <w:proofErr w:type="spellStart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Bularnia</w:t>
            </w:r>
            <w:proofErr w:type="spellEnd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1390BC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brak zgłoszenia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EA4582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brak zgłoszenia</w:t>
            </w:r>
          </w:p>
        </w:tc>
      </w:tr>
      <w:tr w:rsidR="001A39F8" w:rsidRPr="001A39F8" w14:paraId="038D8B1C" w14:textId="77777777" w:rsidTr="001A39F8">
        <w:trPr>
          <w:trHeight w:val="52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FE307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5E9697A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Next</w:t>
            </w:r>
            <w:proofErr w:type="spellEnd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One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5243D720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31-516 Kraków, ul. Rondo Mogilskie 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A0C61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brak zgłoszenia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5DBFD34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30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sekretariat@time-polska.pl</w:t>
              </w:r>
            </w:hyperlink>
          </w:p>
        </w:tc>
      </w:tr>
      <w:tr w:rsidR="001A39F8" w:rsidRPr="001A39F8" w14:paraId="4864F3FE" w14:textId="77777777" w:rsidTr="001A39F8">
        <w:trPr>
          <w:trHeight w:val="51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1E7521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33.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7380698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Korporacja Gospodarcza EFEKT spółka akcyjna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205D2128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31-323 Kraków, ul. Opolska 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FCDCF87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brak zgłoszenia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59F394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brak zgłoszenia</w:t>
            </w:r>
          </w:p>
        </w:tc>
      </w:tr>
      <w:tr w:rsidR="001A39F8" w:rsidRPr="001A39F8" w14:paraId="6D3F18F0" w14:textId="77777777" w:rsidTr="001A39F8">
        <w:trPr>
          <w:trHeight w:val="58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F12EA3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36971B7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ZATORLAND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5E05DF40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32-640 Zator, ul. Parkowa 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252827A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503 145 219</w:t>
            </w: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33 870 53 33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2644F32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31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kadry@dinozatorland.pl</w:t>
              </w:r>
            </w:hyperlink>
          </w:p>
        </w:tc>
      </w:tr>
      <w:tr w:rsidR="001A39F8" w:rsidRPr="001A39F8" w14:paraId="023C545D" w14:textId="77777777" w:rsidTr="001A39F8">
        <w:trPr>
          <w:trHeight w:val="58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AC9EFB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6000" w:type="dxa"/>
            <w:shd w:val="clear" w:color="auto" w:fill="auto"/>
            <w:vAlign w:val="center"/>
            <w:hideMark/>
          </w:tcPr>
          <w:p w14:paraId="015BDD54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HERA Spółka z ograniczoną odpowiedzialnością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3C468056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31-752 Kraków, ul. </w:t>
            </w:r>
            <w:proofErr w:type="spellStart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Ujastek</w:t>
            </w:r>
            <w:proofErr w:type="spellEnd"/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7B62C25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39F8">
              <w:rPr>
                <w:rFonts w:eastAsia="Times New Roman" w:cstheme="minorHAnsi"/>
                <w:sz w:val="24"/>
                <w:szCs w:val="24"/>
                <w:lang w:eastAsia="pl-PL"/>
              </w:rPr>
              <w:t>12 261 40 00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22C888FF" w14:textId="77777777" w:rsidR="001A39F8" w:rsidRPr="001A39F8" w:rsidRDefault="001A39F8" w:rsidP="001A39F8">
            <w:pPr>
              <w:widowControl/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32" w:history="1">
              <w:r w:rsidRPr="001A39F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biuro@hera.net.pl</w:t>
              </w:r>
            </w:hyperlink>
          </w:p>
        </w:tc>
      </w:tr>
    </w:tbl>
    <w:p w14:paraId="5DE6B2C9" w14:textId="77777777" w:rsidR="002A4986" w:rsidRDefault="002A4986">
      <w:pPr>
        <w:spacing w:before="1" w:after="0" w:line="240" w:lineRule="exact"/>
        <w:rPr>
          <w:sz w:val="24"/>
          <w:szCs w:val="24"/>
        </w:rPr>
      </w:pPr>
    </w:p>
    <w:sectPr w:rsidR="002A4986" w:rsidSect="001D0D7C">
      <w:pgSz w:w="16840" w:h="11920" w:orient="landscape"/>
      <w:pgMar w:top="1080" w:right="112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5"/>
    <w:rsid w:val="000E484B"/>
    <w:rsid w:val="001A39F8"/>
    <w:rsid w:val="001D0D7C"/>
    <w:rsid w:val="002A4986"/>
    <w:rsid w:val="00307542"/>
    <w:rsid w:val="003F28E5"/>
    <w:rsid w:val="00666E82"/>
    <w:rsid w:val="0067227A"/>
    <w:rsid w:val="008106B0"/>
    <w:rsid w:val="00913395"/>
    <w:rsid w:val="00923642"/>
    <w:rsid w:val="00D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EF9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E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cros.com.pl" TargetMode="External"/><Relationship Id="rId13" Type="http://schemas.openxmlformats.org/officeDocument/2006/relationships/hyperlink" Target="mailto:info@poludnie.pl" TargetMode="External"/><Relationship Id="rId18" Type="http://schemas.openxmlformats.org/officeDocument/2006/relationships/hyperlink" Target="mailto:tarel@tarel.pl" TargetMode="External"/><Relationship Id="rId26" Type="http://schemas.openxmlformats.org/officeDocument/2006/relationships/hyperlink" Target="mailto:biuro@usi.skawina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enit@zenit.tarnow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iuro@kanita.pl" TargetMode="External"/><Relationship Id="rId12" Type="http://schemas.openxmlformats.org/officeDocument/2006/relationships/hyperlink" Target="mailto:biuro@polmark.tarnow.pl" TargetMode="External"/><Relationship Id="rId17" Type="http://schemas.openxmlformats.org/officeDocument/2006/relationships/hyperlink" Target="mailto:sekretariat.krakow@solidsecurity.pl" TargetMode="External"/><Relationship Id="rId25" Type="http://schemas.openxmlformats.org/officeDocument/2006/relationships/hyperlink" Target="mailto:telemik23@poczta.onet.p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w-karabela@wp.pl" TargetMode="External"/><Relationship Id="rId20" Type="http://schemas.openxmlformats.org/officeDocument/2006/relationships/hyperlink" Target="mailto:biuro@usi.skawina.pl" TargetMode="External"/><Relationship Id="rId29" Type="http://schemas.openxmlformats.org/officeDocument/2006/relationships/hyperlink" Target="mailto:prof-us@prof-us.com.pl" TargetMode="External"/><Relationship Id="rId1" Type="http://schemas.openxmlformats.org/officeDocument/2006/relationships/styles" Target="styles.xml"/><Relationship Id="rId6" Type="http://schemas.openxmlformats.org/officeDocument/2006/relationships/hyperlink" Target="mailto:dwa@justus.com.pl" TargetMode="External"/><Relationship Id="rId11" Type="http://schemas.openxmlformats.org/officeDocument/2006/relationships/hyperlink" Target="mailto:biuro@pagesc.pl" TargetMode="External"/><Relationship Id="rId24" Type="http://schemas.openxmlformats.org/officeDocument/2006/relationships/hyperlink" Target="mailto:biuro@tarnospin.com.pl" TargetMode="External"/><Relationship Id="rId32" Type="http://schemas.openxmlformats.org/officeDocument/2006/relationships/hyperlink" Target="mailto:biuro@hera.net.pl" TargetMode="External"/><Relationship Id="rId5" Type="http://schemas.openxmlformats.org/officeDocument/2006/relationships/hyperlink" Target="mailto:dukat@dukat.com.pl" TargetMode="External"/><Relationship Id="rId15" Type="http://schemas.openxmlformats.org/officeDocument/2006/relationships/hyperlink" Target="mailto:promos@promos.com.pl" TargetMode="External"/><Relationship Id="rId23" Type="http://schemas.openxmlformats.org/officeDocument/2006/relationships/hyperlink" Target="mailto:biuro@simech.com.pl" TargetMode="External"/><Relationship Id="rId28" Type="http://schemas.openxmlformats.org/officeDocument/2006/relationships/hyperlink" Target="mailto:patrol@justus.com.pl" TargetMode="External"/><Relationship Id="rId10" Type="http://schemas.openxmlformats.org/officeDocument/2006/relationships/hyperlink" Target="mailto:ochrona@onet.pl" TargetMode="External"/><Relationship Id="rId19" Type="http://schemas.openxmlformats.org/officeDocument/2006/relationships/hyperlink" Target="mailto:sekretariat@sed-hut.pl" TargetMode="External"/><Relationship Id="rId31" Type="http://schemas.openxmlformats.org/officeDocument/2006/relationships/hyperlink" Target="mailto:kadry@dinozatorland.pl" TargetMode="External"/><Relationship Id="rId4" Type="http://schemas.openxmlformats.org/officeDocument/2006/relationships/hyperlink" Target="mailto:ader@ader.com.pl" TargetMode="External"/><Relationship Id="rId9" Type="http://schemas.openxmlformats.org/officeDocument/2006/relationships/hyperlink" Target="mailto:ap@newmen.eu" TargetMode="External"/><Relationship Id="rId14" Type="http://schemas.openxmlformats.org/officeDocument/2006/relationships/hyperlink" Target="mailto:prof-us@prof-us.com.pl" TargetMode="External"/><Relationship Id="rId22" Type="http://schemas.openxmlformats.org/officeDocument/2006/relationships/hyperlink" Target="mailto:psi@psi.krakow.pl" TargetMode="External"/><Relationship Id="rId27" Type="http://schemas.openxmlformats.org/officeDocument/2006/relationships/hyperlink" Target="mailto:kadry@atcjaroszowiec.com" TargetMode="External"/><Relationship Id="rId30" Type="http://schemas.openxmlformats.org/officeDocument/2006/relationships/hyperlink" Target="mailto:sekretariat@time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2</cp:revision>
  <dcterms:created xsi:type="dcterms:W3CDTF">2024-03-05T08:59:00Z</dcterms:created>
  <dcterms:modified xsi:type="dcterms:W3CDTF">2024-03-05T08:59:00Z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2024-03-05T00:00:00Z</vt:filetime>
  </property>
</Properties>
</file>